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BF053D">
        <w:rPr>
          <w:rFonts w:ascii="Arial" w:hAnsi="Arial" w:cs="Arial"/>
          <w:b/>
        </w:rPr>
        <w:t>September</w:t>
      </w:r>
      <w:r w:rsidR="000A6F01">
        <w:rPr>
          <w:rFonts w:ascii="Arial" w:hAnsi="Arial" w:cs="Arial"/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BF053D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BF053D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F053D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BF053D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F053D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Reception staff very good Nurse excellent A very good local practice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Expertise, attitude and professionalism all A plus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Nurse was helpful and efficient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They were on time, the nurse was very pleasant and happy to see me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because service was excellent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Prompt, helpful and efficient service by both receptionist and nurse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Nice friendly people all good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C-19 restrictions followed and staff conscious of social distancing, whilst still providing a personal touch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"I was in and out within 15 minutes and the service was very good and, the staff were very friendly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girls taking blood were very good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found that I enjoyed my diabetes appointment due to the pleasant and courteous nurse who saw me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helpful and the doctor really did care. Not only did I get two telephone appointments, I got a face to face one as well. Outstanding treatment especially in these testing times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 problem. Reminded by text of instructions to follow re </w:t>
            </w:r>
            <w:proofErr w:type="spellStart"/>
            <w:r>
              <w:rPr>
                <w:rFonts w:ascii="Segoe UI" w:hAnsi="Segoe UI" w:cs="Segoe UI"/>
              </w:rPr>
              <w:t>Covid</w:t>
            </w:r>
            <w:proofErr w:type="spellEnd"/>
            <w:r>
              <w:rPr>
                <w:rFonts w:ascii="Segoe UI" w:hAnsi="Segoe UI" w:cs="Segoe UI"/>
              </w:rPr>
              <w:t xml:space="preserve"> precautions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 time and good social distancing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Texts reminder for appointments in the surgery well laid out waiting room and no </w:t>
            </w:r>
            <w:r>
              <w:rPr>
                <w:rFonts w:ascii="Segoe UI" w:hAnsi="Segoe UI" w:cs="Segoe UI"/>
              </w:rPr>
              <w:lastRenderedPageBreak/>
              <w:t>long wait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Listened and took appropriate action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efficient service, clear answers and good advice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Came in for diabetic check. Nurse practitioner very efficient as usual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Everybody very helpful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Excellent receptionist sorted out small problem. Excellent nurse very helpful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saw a different doctor today and I found her easy to talk to and very helpful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got a good response from the surgery and my questions answered satisfactorily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kind nurse who treated me very well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Seen on time and out again very quickly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 am difficult to get blood out of &amp; </w:t>
            </w:r>
            <w:proofErr w:type="spellStart"/>
            <w:r>
              <w:rPr>
                <w:rFonts w:ascii="Segoe UI" w:hAnsi="Segoe UI" w:cs="Segoe UI"/>
              </w:rPr>
              <w:t>plebotomist</w:t>
            </w:r>
            <w:proofErr w:type="spellEnd"/>
            <w:r>
              <w:rPr>
                <w:rFonts w:ascii="Segoe UI" w:hAnsi="Segoe UI" w:cs="Segoe UI"/>
              </w:rPr>
              <w:t xml:space="preserve"> did well to succeed</w:t>
            </w:r>
          </w:p>
          <w:p w:rsidR="00BF053D" w:rsidRDefault="00BF053D" w:rsidP="00BF053D">
            <w:pPr>
              <w:rPr>
                <w:rFonts w:ascii="Segoe UI" w:hAnsi="Segoe UI" w:cs="Segoe UI"/>
              </w:rPr>
            </w:pPr>
          </w:p>
          <w:p w:rsidR="00BF053D" w:rsidRDefault="00BF053D" w:rsidP="00BF053D">
            <w:r>
              <w:rPr>
                <w:rFonts w:ascii="Segoe UI" w:hAnsi="Segoe UI" w:cs="Segoe UI"/>
              </w:rPr>
              <w:t>Friendly, personal touch as in asked how I was before why I was calling. Have been with the surgery for 32 years."</w:t>
            </w:r>
          </w:p>
          <w:p w:rsidR="004F1183" w:rsidRPr="005D1C40" w:rsidRDefault="004F1183" w:rsidP="004F1183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bookmarkStart w:id="0" w:name="_GoBack"/>
            <w:bookmarkEnd w:id="0"/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053D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F053D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6E0B-82E6-4DEA-B218-D9592E5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2020-11-23T17:58:00Z</dcterms:created>
  <dcterms:modified xsi:type="dcterms:W3CDTF">2020-11-23T17:58:00Z</dcterms:modified>
</cp:coreProperties>
</file>